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6ACE" w14:textId="06100066" w:rsidR="00877DAC" w:rsidRPr="00177EF2" w:rsidRDefault="00877DAC" w:rsidP="00877DAC">
      <w:pPr>
        <w:spacing w:after="0" w:line="240" w:lineRule="auto"/>
      </w:pPr>
      <w:bookmarkStart w:id="0" w:name="_Hlk40871505"/>
      <w:bookmarkEnd w:id="0"/>
    </w:p>
    <w:p w14:paraId="25A919A2" w14:textId="70613020" w:rsidR="00877DAC" w:rsidRPr="00177EF2" w:rsidRDefault="00877DAC" w:rsidP="00877DAC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177EF2">
        <w:rPr>
          <w:b/>
        </w:rPr>
        <w:t xml:space="preserve">Product model: </w:t>
      </w:r>
      <w:r w:rsidRPr="00177EF2">
        <w:rPr>
          <w:rFonts w:ascii="Calibri" w:hAnsi="Calibri" w:cs="Calibri"/>
        </w:rPr>
        <w:t>GIV-</w:t>
      </w:r>
      <w:r w:rsidR="00613BEA">
        <w:rPr>
          <w:rFonts w:ascii="Calibri" w:hAnsi="Calibri" w:cs="Calibri"/>
        </w:rPr>
        <w:t>Dongle</w:t>
      </w:r>
    </w:p>
    <w:p w14:paraId="6349298D" w14:textId="02F12E9E" w:rsidR="00877DAC" w:rsidRPr="00177EF2" w:rsidRDefault="00877DAC" w:rsidP="00877DAC">
      <w:pPr>
        <w:spacing w:after="0" w:line="240" w:lineRule="auto"/>
        <w:rPr>
          <w:sz w:val="8"/>
          <w:szCs w:val="8"/>
        </w:rPr>
      </w:pPr>
    </w:p>
    <w:p w14:paraId="08CBEDED" w14:textId="209CCD34" w:rsidR="00877DAC" w:rsidRPr="00177EF2" w:rsidRDefault="00877DAC" w:rsidP="00877DAC">
      <w:pPr>
        <w:numPr>
          <w:ilvl w:val="0"/>
          <w:numId w:val="1"/>
        </w:numPr>
        <w:spacing w:after="0" w:line="240" w:lineRule="auto"/>
        <w:rPr>
          <w:b/>
        </w:rPr>
      </w:pPr>
      <w:r w:rsidRPr="00177EF2">
        <w:rPr>
          <w:b/>
        </w:rPr>
        <w:t xml:space="preserve">Name and address of the </w:t>
      </w:r>
      <w:r w:rsidR="00B97A9B" w:rsidRPr="00177EF2">
        <w:rPr>
          <w:b/>
        </w:rPr>
        <w:t>Authorised</w:t>
      </w:r>
      <w:r w:rsidRPr="00177EF2">
        <w:rPr>
          <w:b/>
        </w:rPr>
        <w:t xml:space="preserve"> representative:</w:t>
      </w:r>
      <w:r w:rsidR="003364E0" w:rsidRPr="00177EF2">
        <w:rPr>
          <w:noProof/>
        </w:rPr>
        <w:t xml:space="preserve"> </w:t>
      </w:r>
    </w:p>
    <w:p w14:paraId="12735F90" w14:textId="79961AFE" w:rsidR="00877DAC" w:rsidRPr="00177EF2" w:rsidRDefault="00613BEA" w:rsidP="00877DAC">
      <w:pPr>
        <w:spacing w:after="0" w:line="240" w:lineRule="auto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8DDEF5" wp14:editId="3E105D4D">
            <wp:simplePos x="0" y="0"/>
            <wp:positionH relativeFrom="column">
              <wp:posOffset>4229100</wp:posOffset>
            </wp:positionH>
            <wp:positionV relativeFrom="paragraph">
              <wp:posOffset>7620</wp:posOffset>
            </wp:positionV>
            <wp:extent cx="1057275" cy="662305"/>
            <wp:effectExtent l="0" t="0" r="9525" b="4445"/>
            <wp:wrapTight wrapText="bothSides">
              <wp:wrapPolygon edited="0">
                <wp:start x="4281" y="0"/>
                <wp:lineTo x="1168" y="2485"/>
                <wp:lineTo x="0" y="4970"/>
                <wp:lineTo x="0" y="10562"/>
                <wp:lineTo x="14789" y="21124"/>
                <wp:lineTo x="16735" y="21124"/>
                <wp:lineTo x="17514" y="19881"/>
                <wp:lineTo x="21016" y="17396"/>
                <wp:lineTo x="21405" y="12426"/>
                <wp:lineTo x="21405" y="6213"/>
                <wp:lineTo x="19459" y="4970"/>
                <wp:lineTo x="5838" y="0"/>
                <wp:lineTo x="428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15dbd07ef7432b0c885b226317cdd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25CF35" w14:textId="489E146D" w:rsidR="00877DAC" w:rsidRPr="00177EF2" w:rsidRDefault="00877DAC" w:rsidP="00D92E9C">
      <w:pPr>
        <w:spacing w:after="0" w:line="240" w:lineRule="auto"/>
        <w:ind w:left="993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>JMHing power Ltd</w:t>
      </w:r>
    </w:p>
    <w:p w14:paraId="188B116D" w14:textId="6842253F" w:rsidR="00877DAC" w:rsidRPr="00177EF2" w:rsidRDefault="00877DAC" w:rsidP="00D92E9C">
      <w:pPr>
        <w:spacing w:after="0" w:line="240" w:lineRule="auto"/>
        <w:ind w:left="993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>Unit 5 Towerhouse lane</w:t>
      </w:r>
    </w:p>
    <w:p w14:paraId="2A284F1A" w14:textId="77777777" w:rsidR="00877DAC" w:rsidRPr="00177EF2" w:rsidRDefault="00877DAC" w:rsidP="00D92E9C">
      <w:pPr>
        <w:spacing w:after="0" w:line="240" w:lineRule="auto"/>
        <w:ind w:left="993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>Towerhouse industrial estate</w:t>
      </w:r>
    </w:p>
    <w:p w14:paraId="5C92091D" w14:textId="77777777" w:rsidR="00B901A3" w:rsidRPr="00177EF2" w:rsidRDefault="00877DAC" w:rsidP="00D92E9C">
      <w:pPr>
        <w:spacing w:after="0" w:line="240" w:lineRule="auto"/>
        <w:ind w:left="993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 xml:space="preserve">Hedon </w:t>
      </w:r>
    </w:p>
    <w:p w14:paraId="676F5D61" w14:textId="77D25EF6" w:rsidR="00877DAC" w:rsidRPr="00177EF2" w:rsidRDefault="00877DAC" w:rsidP="00D92E9C">
      <w:pPr>
        <w:spacing w:after="0" w:line="240" w:lineRule="auto"/>
        <w:ind w:left="993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>HU12 8EE</w:t>
      </w:r>
    </w:p>
    <w:p w14:paraId="365E3046" w14:textId="77777777" w:rsidR="00877DAC" w:rsidRPr="00177EF2" w:rsidRDefault="00877DAC" w:rsidP="00D92E9C">
      <w:pPr>
        <w:spacing w:after="0" w:line="240" w:lineRule="auto"/>
        <w:ind w:left="993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>Telephone No.</w:t>
      </w:r>
      <w:r w:rsidR="00B901A3" w:rsidRPr="00177EF2">
        <w:rPr>
          <w:rStyle w:val="PlaceholderText"/>
          <w:color w:val="auto"/>
        </w:rPr>
        <w:t xml:space="preserve"> 01377 252874</w:t>
      </w:r>
    </w:p>
    <w:p w14:paraId="566EC5B2" w14:textId="77777777" w:rsidR="00877DAC" w:rsidRPr="00177EF2" w:rsidRDefault="00877DAC" w:rsidP="00877DAC">
      <w:pPr>
        <w:spacing w:after="0" w:line="240" w:lineRule="auto"/>
        <w:rPr>
          <w:sz w:val="8"/>
          <w:szCs w:val="8"/>
        </w:rPr>
      </w:pPr>
    </w:p>
    <w:p w14:paraId="72A31674" w14:textId="77777777" w:rsidR="00877DAC" w:rsidRPr="00177EF2" w:rsidRDefault="00877DAC" w:rsidP="00877DAC">
      <w:pPr>
        <w:numPr>
          <w:ilvl w:val="0"/>
          <w:numId w:val="1"/>
        </w:numPr>
        <w:spacing w:after="0" w:line="240" w:lineRule="auto"/>
        <w:rPr>
          <w:b/>
        </w:rPr>
      </w:pPr>
      <w:r w:rsidRPr="00177EF2">
        <w:rPr>
          <w:b/>
        </w:rPr>
        <w:t>This declaration of conformity is issued under the sole responsibility of the manufacturer.</w:t>
      </w:r>
    </w:p>
    <w:p w14:paraId="75A14358" w14:textId="77777777" w:rsidR="00877DAC" w:rsidRPr="00177EF2" w:rsidRDefault="00877DAC" w:rsidP="00877DAC">
      <w:pPr>
        <w:spacing w:after="0" w:line="240" w:lineRule="auto"/>
        <w:ind w:left="360"/>
        <w:rPr>
          <w:b/>
          <w:sz w:val="8"/>
          <w:szCs w:val="8"/>
        </w:rPr>
      </w:pPr>
    </w:p>
    <w:p w14:paraId="46A173B1" w14:textId="77777777" w:rsidR="00877DAC" w:rsidRPr="00177EF2" w:rsidRDefault="00877DAC" w:rsidP="00877DAC">
      <w:pPr>
        <w:numPr>
          <w:ilvl w:val="0"/>
          <w:numId w:val="1"/>
        </w:numPr>
        <w:spacing w:after="0" w:line="240" w:lineRule="auto"/>
        <w:rPr>
          <w:b/>
        </w:rPr>
      </w:pPr>
      <w:r w:rsidRPr="00177EF2">
        <w:rPr>
          <w:b/>
        </w:rPr>
        <w:t>Object of the declaration:</w:t>
      </w:r>
    </w:p>
    <w:p w14:paraId="3AE0165B" w14:textId="77777777" w:rsidR="00877DAC" w:rsidRPr="00177EF2" w:rsidRDefault="00877DAC" w:rsidP="00877DAC">
      <w:pPr>
        <w:spacing w:after="0" w:line="240" w:lineRule="auto"/>
        <w:rPr>
          <w:sz w:val="8"/>
          <w:szCs w:val="8"/>
        </w:rPr>
      </w:pPr>
    </w:p>
    <w:p w14:paraId="41C67EB8" w14:textId="75F1A488" w:rsidR="00877DAC" w:rsidRPr="00177EF2" w:rsidRDefault="00877DAC" w:rsidP="00877DAC">
      <w:pPr>
        <w:spacing w:after="0" w:line="240" w:lineRule="auto"/>
      </w:pPr>
      <w:bookmarkStart w:id="1" w:name="_Hlk10626654"/>
      <w:r w:rsidRPr="00177EF2">
        <w:t xml:space="preserve">Equipment: </w:t>
      </w:r>
      <w:r w:rsidR="00613BEA">
        <w:rPr>
          <w:rFonts w:ascii="Calibri" w:hAnsi="Calibri" w:cs="Calibri"/>
        </w:rPr>
        <w:t>2.4GHz Wi-Fi Communication Device</w:t>
      </w:r>
    </w:p>
    <w:p w14:paraId="76F834A1" w14:textId="66429F31" w:rsidR="00877DAC" w:rsidRPr="00177EF2" w:rsidRDefault="00877DAC" w:rsidP="00877DAC">
      <w:pPr>
        <w:spacing w:after="0" w:line="240" w:lineRule="auto"/>
      </w:pPr>
      <w:r w:rsidRPr="00177EF2">
        <w:t xml:space="preserve">Brand name: </w:t>
      </w:r>
      <w:r w:rsidR="00B97A9B" w:rsidRPr="00177EF2">
        <w:t>GivEnergy</w:t>
      </w:r>
    </w:p>
    <w:p w14:paraId="2B07F1E3" w14:textId="260D164B" w:rsidR="00294F69" w:rsidRPr="00177EF2" w:rsidRDefault="00877DAC" w:rsidP="00294F69">
      <w:pPr>
        <w:pStyle w:val="Default"/>
      </w:pPr>
      <w:r w:rsidRPr="00177EF2">
        <w:rPr>
          <w:rFonts w:ascii="Calibri" w:hAnsi="Calibri" w:cs="Calibri"/>
          <w:sz w:val="22"/>
          <w:szCs w:val="22"/>
        </w:rPr>
        <w:t>Model/type</w:t>
      </w:r>
      <w:r w:rsidRPr="00177EF2">
        <w:t xml:space="preserve">: </w:t>
      </w:r>
      <w:r w:rsidR="00294F69" w:rsidRPr="00177EF2">
        <w:rPr>
          <w:rFonts w:ascii="Calibri" w:hAnsi="Calibri" w:cs="Calibri"/>
          <w:sz w:val="22"/>
          <w:szCs w:val="22"/>
        </w:rPr>
        <w:t>GIV-</w:t>
      </w:r>
      <w:r w:rsidR="00613BEA">
        <w:rPr>
          <w:rFonts w:ascii="Calibri" w:hAnsi="Calibri" w:cs="Calibri"/>
          <w:sz w:val="22"/>
          <w:szCs w:val="22"/>
        </w:rPr>
        <w:t>Dongle</w:t>
      </w:r>
    </w:p>
    <w:bookmarkEnd w:id="1"/>
    <w:p w14:paraId="6AD74C6E" w14:textId="77777777" w:rsidR="00294F69" w:rsidRPr="00177EF2" w:rsidRDefault="00294F69" w:rsidP="00294F69">
      <w:pPr>
        <w:spacing w:after="0" w:line="240" w:lineRule="auto"/>
        <w:rPr>
          <w:b/>
          <w:sz w:val="8"/>
          <w:szCs w:val="8"/>
        </w:rPr>
      </w:pPr>
    </w:p>
    <w:p w14:paraId="609C164A" w14:textId="77777777" w:rsidR="00877DAC" w:rsidRPr="00177EF2" w:rsidRDefault="00877DAC" w:rsidP="00877DAC">
      <w:pPr>
        <w:numPr>
          <w:ilvl w:val="0"/>
          <w:numId w:val="1"/>
        </w:numPr>
        <w:spacing w:after="0" w:line="240" w:lineRule="auto"/>
        <w:rPr>
          <w:b/>
        </w:rPr>
      </w:pPr>
      <w:r w:rsidRPr="00177EF2">
        <w:rPr>
          <w:b/>
        </w:rPr>
        <w:t>The object of the declaration described above is in conformity with the relevant Union harmonization legislation</w:t>
      </w:r>
      <w:r w:rsidR="00323FAC" w:rsidRPr="00177EF2">
        <w:rPr>
          <w:b/>
        </w:rPr>
        <w:t>s</w:t>
      </w:r>
      <w:r w:rsidRPr="00177EF2">
        <w:rPr>
          <w:b/>
        </w:rPr>
        <w:t>:</w:t>
      </w:r>
    </w:p>
    <w:p w14:paraId="016E68F9" w14:textId="4CB45366" w:rsidR="00877DAC" w:rsidRPr="00177EF2" w:rsidRDefault="00877DAC" w:rsidP="00877DAC">
      <w:pPr>
        <w:spacing w:after="0" w:line="240" w:lineRule="auto"/>
        <w:rPr>
          <w:sz w:val="8"/>
          <w:szCs w:val="8"/>
        </w:rPr>
      </w:pPr>
    </w:p>
    <w:p w14:paraId="42F5CDE8" w14:textId="71FE82FC" w:rsidR="00613BEA" w:rsidRPr="00613BEA" w:rsidRDefault="00613BEA" w:rsidP="00613B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613BEA">
        <w:rPr>
          <w:rFonts w:cstheme="minorHAnsi"/>
          <w:b/>
          <w:bCs/>
          <w:color w:val="000000"/>
          <w:lang w:val="en-GB"/>
        </w:rPr>
        <w:t xml:space="preserve">Radio Equipment Directive 2014/53/EU (RED) </w:t>
      </w:r>
    </w:p>
    <w:p w14:paraId="20675F59" w14:textId="4BF40338" w:rsidR="003B3061" w:rsidRPr="00613BEA" w:rsidRDefault="00613BEA" w:rsidP="00613BEA">
      <w:pPr>
        <w:spacing w:after="0" w:line="240" w:lineRule="auto"/>
        <w:rPr>
          <w:rFonts w:cstheme="minorHAnsi"/>
          <w:color w:val="000000"/>
          <w:lang w:val="en-GB"/>
        </w:rPr>
      </w:pPr>
      <w:r w:rsidRPr="00613BEA">
        <w:rPr>
          <w:rFonts w:cstheme="minorHAnsi"/>
          <w:color w:val="000000"/>
          <w:lang w:val="en-GB"/>
        </w:rPr>
        <w:t>The radio equipment directive 2014/53/EU (RED) establishes a regulatory framework for placing radio equipment on the market.</w:t>
      </w:r>
    </w:p>
    <w:p w14:paraId="6B2C56FB" w14:textId="77777777" w:rsidR="00613BEA" w:rsidRPr="00613BEA" w:rsidRDefault="00613BEA" w:rsidP="00613BEA">
      <w:pPr>
        <w:spacing w:after="0" w:line="240" w:lineRule="auto"/>
      </w:pPr>
    </w:p>
    <w:p w14:paraId="794E2CE0" w14:textId="77777777" w:rsidR="003B3061" w:rsidRPr="00177EF2" w:rsidRDefault="003B3061" w:rsidP="00877DAC">
      <w:pPr>
        <w:spacing w:after="0" w:line="240" w:lineRule="auto"/>
        <w:rPr>
          <w:sz w:val="8"/>
          <w:szCs w:val="8"/>
        </w:rPr>
      </w:pPr>
    </w:p>
    <w:p w14:paraId="2145B885" w14:textId="6687CFF1" w:rsidR="00877DAC" w:rsidRPr="00177EF2" w:rsidRDefault="00877DAC" w:rsidP="00877DAC">
      <w:pPr>
        <w:numPr>
          <w:ilvl w:val="0"/>
          <w:numId w:val="1"/>
        </w:numPr>
        <w:spacing w:after="0" w:line="240" w:lineRule="auto"/>
        <w:rPr>
          <w:b/>
        </w:rPr>
      </w:pPr>
      <w:r w:rsidRPr="00177EF2">
        <w:rPr>
          <w:b/>
        </w:rPr>
        <w:t>References to the relevant harmonised standards used or references to the other technical specifications in relation to which conformity is declared:</w:t>
      </w:r>
    </w:p>
    <w:tbl>
      <w:tblPr>
        <w:tblW w:w="6590" w:type="dxa"/>
        <w:tblLook w:val="04A0" w:firstRow="1" w:lastRow="0" w:firstColumn="1" w:lastColumn="0" w:noHBand="0" w:noVBand="1"/>
      </w:tblPr>
      <w:tblGrid>
        <w:gridCol w:w="1262"/>
        <w:gridCol w:w="101"/>
        <w:gridCol w:w="2312"/>
        <w:gridCol w:w="172"/>
        <w:gridCol w:w="519"/>
        <w:gridCol w:w="2224"/>
      </w:tblGrid>
      <w:tr w:rsidR="00613BEA" w:rsidRPr="003364E0" w14:paraId="6532C3C2" w14:textId="06FCD133" w:rsidTr="00613BEA">
        <w:trPr>
          <w:gridAfter w:val="2"/>
          <w:wAfter w:w="3025" w:type="dxa"/>
          <w:trHeight w:val="932"/>
        </w:trPr>
        <w:tc>
          <w:tcPr>
            <w:tcW w:w="932" w:type="dxa"/>
            <w:gridSpan w:val="2"/>
            <w:shd w:val="clear" w:color="auto" w:fill="auto"/>
          </w:tcPr>
          <w:p w14:paraId="0AC4897D" w14:textId="11E19CBB" w:rsidR="00613BEA" w:rsidRPr="00177EF2" w:rsidRDefault="00613BEA" w:rsidP="003364E0">
            <w:pPr>
              <w:spacing w:after="0" w:line="240" w:lineRule="auto"/>
            </w:pPr>
            <w:r>
              <w:t xml:space="preserve">RED </w:t>
            </w:r>
            <w:r w:rsidRPr="00613BEA">
              <w:rPr>
                <w:rFonts w:cstheme="minorHAnsi"/>
              </w:rPr>
              <w:t>2014/53/EU:</w:t>
            </w:r>
          </w:p>
        </w:tc>
        <w:tc>
          <w:tcPr>
            <w:tcW w:w="2633" w:type="dxa"/>
            <w:gridSpan w:val="2"/>
            <w:shd w:val="clear" w:color="auto" w:fill="auto"/>
          </w:tcPr>
          <w:p w14:paraId="598F3F38" w14:textId="77777777" w:rsidR="00613BEA" w:rsidRPr="00613BEA" w:rsidRDefault="00613BEA" w:rsidP="00613B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613BEA">
              <w:rPr>
                <w:rFonts w:cstheme="minorHAnsi"/>
                <w:color w:val="000000"/>
                <w:lang w:val="en-GB"/>
              </w:rPr>
              <w:t xml:space="preserve">EN 301 489-1 V2.1.1 </w:t>
            </w:r>
          </w:p>
          <w:p w14:paraId="67793FC0" w14:textId="77777777" w:rsidR="00613BEA" w:rsidRPr="00613BEA" w:rsidRDefault="00613BEA" w:rsidP="00613B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613BEA">
              <w:rPr>
                <w:rFonts w:cstheme="minorHAnsi"/>
                <w:color w:val="000000"/>
                <w:lang w:val="en-GB"/>
              </w:rPr>
              <w:t xml:space="preserve">EN 301 489-17 V3.1.1 </w:t>
            </w:r>
          </w:p>
          <w:p w14:paraId="318FA4FB" w14:textId="77777777" w:rsidR="00613BEA" w:rsidRPr="00613BEA" w:rsidRDefault="00613BEA" w:rsidP="00613BE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 w:rsidRPr="00613BEA">
              <w:rPr>
                <w:rFonts w:cstheme="minorHAnsi"/>
                <w:color w:val="000000"/>
                <w:lang w:val="en-GB"/>
              </w:rPr>
              <w:t xml:space="preserve">EN 300 328 V2.1.1 </w:t>
            </w:r>
          </w:p>
          <w:p w14:paraId="30DB3952" w14:textId="6EB9112A" w:rsidR="00613BEA" w:rsidRPr="00613BEA" w:rsidRDefault="00613BEA" w:rsidP="00613BEA">
            <w:pPr>
              <w:spacing w:after="0" w:line="240" w:lineRule="auto"/>
              <w:rPr>
                <w:rFonts w:cstheme="minorHAnsi"/>
                <w:lang w:val="sv-SE"/>
              </w:rPr>
            </w:pPr>
            <w:r w:rsidRPr="00613BEA">
              <w:rPr>
                <w:rFonts w:cstheme="minorHAnsi"/>
                <w:color w:val="000000"/>
                <w:lang w:val="en-GB"/>
              </w:rPr>
              <w:t>EN 62311:2008</w:t>
            </w:r>
          </w:p>
        </w:tc>
      </w:tr>
      <w:tr w:rsidR="003364E0" w:rsidRPr="0013108B" w14:paraId="7AE9DA9B" w14:textId="7C378474" w:rsidTr="00613BEA">
        <w:trPr>
          <w:trHeight w:val="77"/>
        </w:trPr>
        <w:tc>
          <w:tcPr>
            <w:tcW w:w="932" w:type="dxa"/>
            <w:gridSpan w:val="2"/>
            <w:shd w:val="clear" w:color="auto" w:fill="auto"/>
          </w:tcPr>
          <w:p w14:paraId="2DC4D12B" w14:textId="77777777" w:rsidR="003364E0" w:rsidRPr="00D92E9C" w:rsidRDefault="003364E0" w:rsidP="00877DAC">
            <w:pPr>
              <w:spacing w:after="0" w:line="240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2633" w:type="dxa"/>
            <w:gridSpan w:val="2"/>
            <w:shd w:val="clear" w:color="auto" w:fill="auto"/>
          </w:tcPr>
          <w:p w14:paraId="72993742" w14:textId="77777777" w:rsidR="003364E0" w:rsidRPr="00D92E9C" w:rsidRDefault="003364E0" w:rsidP="00877DAC">
            <w:pPr>
              <w:spacing w:after="0" w:line="240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555" w:type="dxa"/>
          </w:tcPr>
          <w:p w14:paraId="1F3FE63E" w14:textId="77777777" w:rsidR="003364E0" w:rsidRPr="00D92E9C" w:rsidRDefault="003364E0" w:rsidP="00877DAC">
            <w:pPr>
              <w:spacing w:after="0" w:line="240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2470" w:type="dxa"/>
          </w:tcPr>
          <w:p w14:paraId="78E1512C" w14:textId="77777777" w:rsidR="003364E0" w:rsidRPr="00D92E9C" w:rsidRDefault="003364E0" w:rsidP="00877DAC">
            <w:pPr>
              <w:spacing w:after="0" w:line="240" w:lineRule="auto"/>
              <w:rPr>
                <w:sz w:val="8"/>
                <w:szCs w:val="8"/>
                <w:lang w:val="sv-SE"/>
              </w:rPr>
            </w:pPr>
          </w:p>
        </w:tc>
      </w:tr>
      <w:tr w:rsidR="00203D3E" w:rsidRPr="001C7C4E" w14:paraId="21651EDC" w14:textId="76F3F41A" w:rsidTr="00613BEA">
        <w:trPr>
          <w:gridAfter w:val="3"/>
          <w:wAfter w:w="3211" w:type="dxa"/>
          <w:trHeight w:val="233"/>
        </w:trPr>
        <w:tc>
          <w:tcPr>
            <w:tcW w:w="851" w:type="dxa"/>
          </w:tcPr>
          <w:p w14:paraId="09DF3DD3" w14:textId="77777777" w:rsidR="00203D3E" w:rsidRPr="0013108B" w:rsidRDefault="00203D3E" w:rsidP="0013108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528" w:type="dxa"/>
            <w:gridSpan w:val="2"/>
          </w:tcPr>
          <w:p w14:paraId="07E871AD" w14:textId="77777777" w:rsidR="00203D3E" w:rsidRPr="0013108B" w:rsidRDefault="00203D3E" w:rsidP="0013108B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3F5D9DE9" w14:textId="77777777" w:rsidR="00877DAC" w:rsidRPr="007E40C3" w:rsidRDefault="00877DAC" w:rsidP="00877DAC">
      <w:pPr>
        <w:spacing w:after="0" w:line="240" w:lineRule="auto"/>
        <w:rPr>
          <w:sz w:val="16"/>
          <w:szCs w:val="16"/>
        </w:rPr>
      </w:pPr>
    </w:p>
    <w:p w14:paraId="3808393B" w14:textId="77777777" w:rsidR="003364E0" w:rsidRPr="00EA0E53" w:rsidRDefault="003364E0" w:rsidP="003364E0">
      <w:pPr>
        <w:numPr>
          <w:ilvl w:val="0"/>
          <w:numId w:val="1"/>
        </w:numPr>
        <w:spacing w:after="0" w:line="240" w:lineRule="auto"/>
        <w:rPr>
          <w:b/>
        </w:rPr>
      </w:pPr>
      <w:r w:rsidRPr="00EA0E53">
        <w:rPr>
          <w:b/>
        </w:rPr>
        <w:t>Signed for and on behalf of:</w:t>
      </w:r>
    </w:p>
    <w:p w14:paraId="2E886A3F" w14:textId="77777777" w:rsidR="003364E0" w:rsidRPr="00785D81" w:rsidRDefault="003364E0" w:rsidP="003364E0">
      <w:pPr>
        <w:spacing w:after="0" w:line="240" w:lineRule="auto"/>
        <w:rPr>
          <w:sz w:val="8"/>
          <w:szCs w:val="8"/>
        </w:rPr>
      </w:pPr>
    </w:p>
    <w:p w14:paraId="4260B63F" w14:textId="77777777" w:rsidR="003364E0" w:rsidRDefault="003364E0" w:rsidP="003364E0">
      <w:pPr>
        <w:pStyle w:val="Pallo2"/>
        <w:numPr>
          <w:ilvl w:val="0"/>
          <w:numId w:val="0"/>
        </w:numPr>
        <w:rPr>
          <w:lang w:val="en-US"/>
        </w:rPr>
      </w:pPr>
      <w:bookmarkStart w:id="2" w:name="Teksti28"/>
      <w:r w:rsidRPr="00152B19">
        <w:rPr>
          <w:lang w:val="en-US"/>
        </w:rPr>
        <w:t xml:space="preserve">Authorised representative: </w:t>
      </w:r>
    </w:p>
    <w:p w14:paraId="133C740B" w14:textId="77777777" w:rsidR="003364E0" w:rsidRPr="00785D81" w:rsidRDefault="003364E0" w:rsidP="003364E0">
      <w:pPr>
        <w:pStyle w:val="Pallo2"/>
        <w:numPr>
          <w:ilvl w:val="0"/>
          <w:numId w:val="0"/>
        </w:numPr>
        <w:rPr>
          <w:sz w:val="8"/>
          <w:szCs w:val="8"/>
          <w:lang w:val="en-US"/>
        </w:rPr>
      </w:pPr>
    </w:p>
    <w:bookmarkEnd w:id="2"/>
    <w:p w14:paraId="113C85B8" w14:textId="77777777" w:rsidR="003364E0" w:rsidRDefault="003364E0" w:rsidP="003364E0">
      <w:pPr>
        <w:pStyle w:val="Pallo2"/>
        <w:numPr>
          <w:ilvl w:val="0"/>
          <w:numId w:val="0"/>
        </w:numPr>
        <w:rPr>
          <w:lang w:val="en-US"/>
        </w:rPr>
      </w:pPr>
      <w:r>
        <w:rPr>
          <w:lang w:val="en-US"/>
        </w:rPr>
        <w:t>JMHing Power Ltd</w:t>
      </w:r>
    </w:p>
    <w:p w14:paraId="59E28E67" w14:textId="77777777" w:rsidR="003364E0" w:rsidRPr="00877DAC" w:rsidRDefault="003364E0" w:rsidP="003364E0">
      <w:pPr>
        <w:spacing w:after="0" w:line="240" w:lineRule="auto"/>
        <w:rPr>
          <w:rStyle w:val="PlaceholderText"/>
          <w:color w:val="auto"/>
        </w:rPr>
      </w:pPr>
      <w:r w:rsidRPr="00877DAC">
        <w:rPr>
          <w:rStyle w:val="PlaceholderText"/>
          <w:color w:val="auto"/>
        </w:rPr>
        <w:t>Unit 5 Towerhouse lane</w:t>
      </w:r>
    </w:p>
    <w:p w14:paraId="637DE5D9" w14:textId="77777777" w:rsidR="003364E0" w:rsidRPr="00877DAC" w:rsidRDefault="003364E0" w:rsidP="003364E0">
      <w:pPr>
        <w:spacing w:after="0" w:line="240" w:lineRule="auto"/>
        <w:rPr>
          <w:rStyle w:val="PlaceholderText"/>
          <w:color w:val="auto"/>
        </w:rPr>
      </w:pPr>
      <w:r w:rsidRPr="00877DAC">
        <w:rPr>
          <w:rStyle w:val="PlaceholderText"/>
          <w:color w:val="auto"/>
        </w:rPr>
        <w:t>Towerhouse industrial estate</w:t>
      </w:r>
    </w:p>
    <w:p w14:paraId="6FE7AD44" w14:textId="77777777" w:rsidR="003364E0" w:rsidRDefault="003364E0" w:rsidP="003364E0">
      <w:pPr>
        <w:spacing w:after="0" w:line="240" w:lineRule="auto"/>
        <w:rPr>
          <w:rStyle w:val="PlaceholderText"/>
          <w:color w:val="auto"/>
        </w:rPr>
      </w:pPr>
      <w:r w:rsidRPr="00877DAC">
        <w:rPr>
          <w:rStyle w:val="PlaceholderText"/>
          <w:color w:val="auto"/>
        </w:rPr>
        <w:t>Hedon</w:t>
      </w:r>
    </w:p>
    <w:p w14:paraId="25EEF813" w14:textId="77777777" w:rsidR="003364E0" w:rsidRDefault="003364E0" w:rsidP="003364E0">
      <w:pPr>
        <w:spacing w:after="0" w:line="240" w:lineRule="auto"/>
        <w:rPr>
          <w:rStyle w:val="PlaceholderText"/>
          <w:color w:val="auto"/>
        </w:rPr>
      </w:pPr>
      <w:r w:rsidRPr="00877DAC">
        <w:rPr>
          <w:rStyle w:val="PlaceholderText"/>
          <w:color w:val="auto"/>
        </w:rPr>
        <w:t>HU12 8EE</w:t>
      </w:r>
    </w:p>
    <w:p w14:paraId="5BAFB9CE" w14:textId="77777777" w:rsidR="003364E0" w:rsidRPr="00CB0B77" w:rsidRDefault="003364E0" w:rsidP="003364E0">
      <w:pPr>
        <w:spacing w:after="0" w:line="240" w:lineRule="auto"/>
        <w:rPr>
          <w:rStyle w:val="PlaceholderText"/>
          <w:color w:val="auto"/>
        </w:rPr>
      </w:pPr>
      <w:r>
        <w:rPr>
          <w:rStyle w:val="PlaceholderText"/>
          <w:color w:val="auto"/>
        </w:rPr>
        <w:t>Telephone No. 01377 252874</w:t>
      </w:r>
    </w:p>
    <w:p w14:paraId="7F7809EB" w14:textId="77777777" w:rsidR="003364E0" w:rsidRDefault="003364E0" w:rsidP="003364E0">
      <w:pPr>
        <w:spacing w:after="0" w:line="240" w:lineRule="auto"/>
      </w:pPr>
      <w:r>
        <w:rPr>
          <w:noProof/>
        </w:rPr>
        <w:drawing>
          <wp:inline distT="0" distB="0" distL="0" distR="0" wp14:anchorId="672187F0" wp14:editId="0C68E219">
            <wp:extent cx="2458800" cy="658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86C4" w14:textId="77777777" w:rsidR="003364E0" w:rsidRPr="00AD53F2" w:rsidRDefault="003364E0" w:rsidP="003364E0">
      <w:pPr>
        <w:spacing w:after="0" w:line="240" w:lineRule="auto"/>
      </w:pPr>
      <w:r w:rsidRPr="00AD53F2">
        <w:t>________________________________________</w:t>
      </w:r>
    </w:p>
    <w:p w14:paraId="103BD390" w14:textId="77777777" w:rsidR="003364E0" w:rsidRPr="00797A21" w:rsidRDefault="003364E0" w:rsidP="003364E0">
      <w:pPr>
        <w:spacing w:after="0" w:line="240" w:lineRule="auto"/>
      </w:pPr>
      <w:r>
        <w:t xml:space="preserve">Carl Pote- </w:t>
      </w:r>
      <w:r>
        <w:rPr>
          <w:rFonts w:ascii="Helvetica" w:eastAsia="Times New Roman" w:hAnsi="Helvetica"/>
          <w:color w:val="000000"/>
          <w:sz w:val="18"/>
          <w:szCs w:val="18"/>
        </w:rPr>
        <w:t>Head of European operations </w:t>
      </w:r>
    </w:p>
    <w:p w14:paraId="6230044A" w14:textId="77777777" w:rsidR="003364E0" w:rsidRPr="00152B19" w:rsidRDefault="003364E0" w:rsidP="003364E0">
      <w:pPr>
        <w:spacing w:after="0" w:line="240" w:lineRule="auto"/>
        <w:rPr>
          <w:rStyle w:val="PlaceholderText"/>
          <w:color w:val="auto"/>
        </w:rPr>
      </w:pPr>
      <w:r w:rsidRPr="00177EF2">
        <w:rPr>
          <w:rStyle w:val="PlaceholderText"/>
          <w:color w:val="auto"/>
        </w:rPr>
        <w:t>Burton on Trent, Staffordshire (05.06.2019)</w:t>
      </w:r>
    </w:p>
    <w:p w14:paraId="604F1A9F" w14:textId="71E9E8C1" w:rsidR="00877DAC" w:rsidRDefault="00877DAC"/>
    <w:sectPr w:rsidR="00877D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7FFDC" w14:textId="77777777" w:rsidR="001A1D1F" w:rsidRDefault="001A1D1F" w:rsidP="00877DAC">
      <w:pPr>
        <w:spacing w:after="0" w:line="240" w:lineRule="auto"/>
      </w:pPr>
      <w:r>
        <w:separator/>
      </w:r>
    </w:p>
  </w:endnote>
  <w:endnote w:type="continuationSeparator" w:id="0">
    <w:p w14:paraId="0B964A56" w14:textId="77777777" w:rsidR="001A1D1F" w:rsidRDefault="001A1D1F" w:rsidP="0087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FB18" w14:textId="77777777" w:rsidR="001A1D1F" w:rsidRDefault="001A1D1F" w:rsidP="00877DAC">
      <w:pPr>
        <w:spacing w:after="0" w:line="240" w:lineRule="auto"/>
      </w:pPr>
      <w:r>
        <w:separator/>
      </w:r>
    </w:p>
  </w:footnote>
  <w:footnote w:type="continuationSeparator" w:id="0">
    <w:p w14:paraId="5845F9C6" w14:textId="77777777" w:rsidR="001A1D1F" w:rsidRDefault="001A1D1F" w:rsidP="0087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F7705" w14:textId="77777777" w:rsidR="00877DAC" w:rsidRPr="00877DAC" w:rsidRDefault="00877DAC" w:rsidP="00877DAC">
    <w:pPr>
      <w:spacing w:after="0" w:line="240" w:lineRule="auto"/>
      <w:rPr>
        <w:b/>
        <w:sz w:val="50"/>
        <w:szCs w:val="50"/>
      </w:rPr>
    </w:pPr>
    <w:r w:rsidRPr="0096676E">
      <w:rPr>
        <w:b/>
        <w:sz w:val="50"/>
        <w:szCs w:val="50"/>
      </w:rPr>
      <w:t>E</w:t>
    </w:r>
    <w:r>
      <w:rPr>
        <w:b/>
        <w:sz w:val="50"/>
        <w:szCs w:val="50"/>
      </w:rPr>
      <w:t>U</w:t>
    </w:r>
    <w:r w:rsidRPr="0096676E">
      <w:rPr>
        <w:b/>
        <w:sz w:val="50"/>
        <w:szCs w:val="50"/>
      </w:rPr>
      <w:t xml:space="preserve"> Declaration of Conformity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4D37"/>
    <w:multiLevelType w:val="hybridMultilevel"/>
    <w:tmpl w:val="2F786E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16255"/>
    <w:multiLevelType w:val="multilevel"/>
    <w:tmpl w:val="5EFC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702392"/>
    <w:multiLevelType w:val="hybridMultilevel"/>
    <w:tmpl w:val="D444D6FA"/>
    <w:lvl w:ilvl="0" w:tplc="85742408">
      <w:start w:val="1"/>
      <w:numFmt w:val="bullet"/>
      <w:pStyle w:val="Pallo2"/>
      <w:lvlText w:val="•"/>
      <w:lvlJc w:val="left"/>
      <w:pPr>
        <w:tabs>
          <w:tab w:val="num" w:pos="2965"/>
        </w:tabs>
        <w:ind w:left="2965" w:hanging="357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AC"/>
    <w:rsid w:val="00015FA6"/>
    <w:rsid w:val="00123DD9"/>
    <w:rsid w:val="0013108B"/>
    <w:rsid w:val="00157A54"/>
    <w:rsid w:val="00177EF2"/>
    <w:rsid w:val="001902AA"/>
    <w:rsid w:val="001A1D1F"/>
    <w:rsid w:val="001C0ACA"/>
    <w:rsid w:val="00203D3E"/>
    <w:rsid w:val="00281EB2"/>
    <w:rsid w:val="00294F69"/>
    <w:rsid w:val="002F13F0"/>
    <w:rsid w:val="00323FAC"/>
    <w:rsid w:val="003364E0"/>
    <w:rsid w:val="003B3061"/>
    <w:rsid w:val="003C5845"/>
    <w:rsid w:val="003F2A46"/>
    <w:rsid w:val="004729B9"/>
    <w:rsid w:val="004A7897"/>
    <w:rsid w:val="00613BEA"/>
    <w:rsid w:val="00622908"/>
    <w:rsid w:val="006350DB"/>
    <w:rsid w:val="00684F71"/>
    <w:rsid w:val="006F1DE3"/>
    <w:rsid w:val="007A453B"/>
    <w:rsid w:val="007E40C3"/>
    <w:rsid w:val="00851D71"/>
    <w:rsid w:val="00877DAC"/>
    <w:rsid w:val="00A00B49"/>
    <w:rsid w:val="00A015DA"/>
    <w:rsid w:val="00B901A3"/>
    <w:rsid w:val="00B97A9B"/>
    <w:rsid w:val="00BB4D84"/>
    <w:rsid w:val="00BB6BBD"/>
    <w:rsid w:val="00BC60EF"/>
    <w:rsid w:val="00C034E6"/>
    <w:rsid w:val="00C408A7"/>
    <w:rsid w:val="00C91EC4"/>
    <w:rsid w:val="00CE0DFB"/>
    <w:rsid w:val="00CF041F"/>
    <w:rsid w:val="00D03E51"/>
    <w:rsid w:val="00D76A19"/>
    <w:rsid w:val="00D92E9C"/>
    <w:rsid w:val="00DA12F6"/>
    <w:rsid w:val="00DC2D97"/>
    <w:rsid w:val="00DD760C"/>
    <w:rsid w:val="00E861E5"/>
    <w:rsid w:val="00E9377A"/>
    <w:rsid w:val="00ED12D4"/>
    <w:rsid w:val="00F40330"/>
    <w:rsid w:val="00F66250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4275"/>
  <w15:chartTrackingRefBased/>
  <w15:docId w15:val="{BCD03D12-34ED-434A-9930-37B1A81D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7DAC"/>
    <w:rPr>
      <w:color w:val="808080"/>
    </w:rPr>
  </w:style>
  <w:style w:type="paragraph" w:customStyle="1" w:styleId="Pallo2">
    <w:name w:val="Pallo 2"/>
    <w:basedOn w:val="Normal"/>
    <w:rsid w:val="00877DAC"/>
    <w:pPr>
      <w:numPr>
        <w:numId w:val="2"/>
      </w:numPr>
      <w:spacing w:after="0" w:line="240" w:lineRule="auto"/>
    </w:pPr>
    <w:rPr>
      <w:rFonts w:ascii="Calibri" w:eastAsia="Times New Roman" w:hAnsi="Calibri" w:cs="Times New Roman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8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DAC"/>
  </w:style>
  <w:style w:type="paragraph" w:styleId="Footer">
    <w:name w:val="footer"/>
    <w:basedOn w:val="Normal"/>
    <w:link w:val="FooterChar"/>
    <w:uiPriority w:val="99"/>
    <w:unhideWhenUsed/>
    <w:rsid w:val="00877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DAC"/>
  </w:style>
  <w:style w:type="paragraph" w:customStyle="1" w:styleId="Default">
    <w:name w:val="Default"/>
    <w:rsid w:val="00294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25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Stephen Paul</dc:creator>
  <cp:keywords/>
  <dc:description/>
  <cp:lastModifiedBy>Riya Marwaha</cp:lastModifiedBy>
  <cp:revision>2</cp:revision>
  <dcterms:created xsi:type="dcterms:W3CDTF">2020-05-29T07:04:00Z</dcterms:created>
  <dcterms:modified xsi:type="dcterms:W3CDTF">2020-05-29T07:04:00Z</dcterms:modified>
</cp:coreProperties>
</file>